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3A68E" w14:textId="77777777" w:rsidR="00490B19" w:rsidRDefault="003C772C">
      <w:pPr>
        <w:pStyle w:val="BodyText"/>
        <w:ind w:right="355"/>
        <w:jc w:val="center"/>
      </w:pPr>
      <w:r>
        <w:t>Knowledge</w:t>
      </w:r>
      <w:r>
        <w:rPr>
          <w:spacing w:val="-11"/>
        </w:rPr>
        <w:t xml:space="preserve"> </w:t>
      </w:r>
      <w:r>
        <w:rPr>
          <w:spacing w:val="-2"/>
        </w:rPr>
        <w:t>Assessment</w:t>
      </w:r>
    </w:p>
    <w:p w14:paraId="3AF3A68F" w14:textId="77777777" w:rsidR="00490B19" w:rsidRDefault="00490B19">
      <w:pPr>
        <w:spacing w:before="174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7861"/>
      </w:tblGrid>
      <w:tr w:rsidR="00490B19" w14:paraId="3AF3A692" w14:textId="77777777">
        <w:trPr>
          <w:trHeight w:val="508"/>
        </w:trPr>
        <w:tc>
          <w:tcPr>
            <w:tcW w:w="1700" w:type="dxa"/>
          </w:tcPr>
          <w:p w14:paraId="3AF3A690" w14:textId="77777777" w:rsidR="00490B19" w:rsidRDefault="003C772C">
            <w:pPr>
              <w:pStyle w:val="TableParagraph"/>
              <w:spacing w:before="2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861" w:type="dxa"/>
          </w:tcPr>
          <w:p w14:paraId="3AF3A691" w14:textId="77777777" w:rsidR="00490B19" w:rsidRDefault="003C772C">
            <w:pPr>
              <w:pStyle w:val="TableParagraph"/>
              <w:spacing w:before="2"/>
              <w:ind w:left="105"/>
            </w:pPr>
            <w:r>
              <w:t>Mining</w:t>
            </w:r>
            <w:r>
              <w:rPr>
                <w:spacing w:val="-7"/>
              </w:rPr>
              <w:t xml:space="preserve"> </w:t>
            </w:r>
            <w:r>
              <w:t>Process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Technology</w:t>
            </w:r>
          </w:p>
        </w:tc>
      </w:tr>
      <w:tr w:rsidR="00490B19" w14:paraId="3AF3A695" w14:textId="77777777">
        <w:trPr>
          <w:trHeight w:val="815"/>
        </w:trPr>
        <w:tc>
          <w:tcPr>
            <w:tcW w:w="1700" w:type="dxa"/>
          </w:tcPr>
          <w:p w14:paraId="3AF3A693" w14:textId="77777777" w:rsidR="00490B19" w:rsidRDefault="003C772C">
            <w:pPr>
              <w:pStyle w:val="TableParagraph"/>
              <w:spacing w:before="1" w:line="273" w:lineRule="auto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7861" w:type="dxa"/>
          </w:tcPr>
          <w:p w14:paraId="3AF3A694" w14:textId="3041B517" w:rsidR="00490B19" w:rsidRDefault="007F42E5">
            <w:pPr>
              <w:pStyle w:val="TableParagraph"/>
              <w:spacing w:before="241"/>
              <w:ind w:left="105"/>
            </w:pPr>
            <w:r>
              <w:t xml:space="preserve">Interpret mineral map </w:t>
            </w:r>
          </w:p>
        </w:tc>
      </w:tr>
      <w:tr w:rsidR="00490B19" w14:paraId="3AF3A69E" w14:textId="77777777">
        <w:trPr>
          <w:trHeight w:val="1991"/>
        </w:trPr>
        <w:tc>
          <w:tcPr>
            <w:tcW w:w="1700" w:type="dxa"/>
          </w:tcPr>
          <w:p w14:paraId="3AF3A696" w14:textId="77777777" w:rsidR="00490B19" w:rsidRDefault="00490B19">
            <w:pPr>
              <w:pStyle w:val="TableParagraph"/>
              <w:rPr>
                <w:b/>
              </w:rPr>
            </w:pPr>
          </w:p>
          <w:p w14:paraId="3AF3A697" w14:textId="77777777" w:rsidR="00490B19" w:rsidRDefault="00490B19">
            <w:pPr>
              <w:pStyle w:val="TableParagraph"/>
              <w:spacing w:before="50"/>
              <w:rPr>
                <w:b/>
              </w:rPr>
            </w:pPr>
          </w:p>
          <w:p w14:paraId="3AF3A698" w14:textId="77777777" w:rsidR="00490B19" w:rsidRDefault="003C772C">
            <w:pPr>
              <w:pStyle w:val="TableParagraph"/>
              <w:spacing w:line="278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7861" w:type="dxa"/>
          </w:tcPr>
          <w:p w14:paraId="3AF3A699" w14:textId="77777777" w:rsidR="00490B19" w:rsidRDefault="003C772C">
            <w:pPr>
              <w:pStyle w:val="TableParagraph"/>
              <w:tabs>
                <w:tab w:val="left" w:pos="7701"/>
              </w:tabs>
              <w:spacing w:before="236"/>
              <w:ind w:left="105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3AF3A69A" w14:textId="77777777" w:rsidR="00490B19" w:rsidRDefault="00490B19">
            <w:pPr>
              <w:pStyle w:val="TableParagraph"/>
              <w:rPr>
                <w:b/>
                <w:sz w:val="20"/>
              </w:rPr>
            </w:pPr>
          </w:p>
          <w:p w14:paraId="3AF3A69B" w14:textId="77777777" w:rsidR="00490B19" w:rsidRDefault="00490B19">
            <w:pPr>
              <w:pStyle w:val="TableParagraph"/>
              <w:rPr>
                <w:b/>
                <w:sz w:val="20"/>
              </w:rPr>
            </w:pPr>
          </w:p>
          <w:p w14:paraId="3AF3A69C" w14:textId="77777777" w:rsidR="00490B19" w:rsidRDefault="00490B19">
            <w:pPr>
              <w:pStyle w:val="TableParagraph"/>
              <w:spacing w:before="13"/>
              <w:rPr>
                <w:b/>
                <w:sz w:val="20"/>
              </w:rPr>
            </w:pPr>
          </w:p>
          <w:p w14:paraId="3AF3A69D" w14:textId="77777777" w:rsidR="00490B19" w:rsidRDefault="003C772C">
            <w:pPr>
              <w:pStyle w:val="TableParagraph"/>
              <w:tabs>
                <w:tab w:val="left" w:pos="4119"/>
              </w:tabs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5712" behindDoc="1" locked="0" layoutInCell="1" allowOverlap="1" wp14:anchorId="3AF3A701" wp14:editId="3AF3A702">
                      <wp:simplePos x="0" y="0"/>
                      <wp:positionH relativeFrom="column">
                        <wp:posOffset>67309</wp:posOffset>
                      </wp:positionH>
                      <wp:positionV relativeFrom="paragraph">
                        <wp:posOffset>315221</wp:posOffset>
                      </wp:positionV>
                      <wp:extent cx="1139190" cy="889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39190" cy="8890"/>
                                <a:chOff x="0" y="0"/>
                                <a:chExt cx="1139190" cy="889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4160"/>
                                  <a:ext cx="11391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190">
                                      <a:moveTo>
                                        <a:pt x="0" y="0"/>
                                      </a:moveTo>
                                      <a:lnTo>
                                        <a:pt x="1138964" y="0"/>
                                      </a:lnTo>
                                    </a:path>
                                  </a:pathLst>
                                </a:custGeom>
                                <a:ln w="832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7F913F1" id="Group 1" o:spid="_x0000_s1026" style="position:absolute;margin-left:5.3pt;margin-top:24.8pt;width:89.7pt;height:.7pt;z-index:-15840768;mso-wrap-distance-left:0;mso-wrap-distance-right:0" coordsize="11391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gRVbgIAAJAFAAAOAAAAZHJzL2Uyb0RvYy54bWykVMlu2zAQvRfoPxC817KUwLUFy0ERN0aB&#10;IA0QBz3TFLWgFMkOacv5+w6pxY4T9JDqIDxyhrO8eeTy5thIchBga60yGk+mlAjFdV6rMqPP27sv&#10;c0qsYypnUiuR0Rdh6c3q86dla1KR6ErLXADBIMqmrclo5ZxJo8jySjTMTrQRCo2FhoY5XEIZ5cBa&#10;jN7IKJlOZ1GrITegubAWd9edka5C/KIQ3P0sCisckRnF2lz4Q/jv/D9aLVlaAjNVzfsy2AeqaFit&#10;MOkYas0cI3uo34Rqag7a6sJNuG4iXRQ1F6EH7CaeXnSzAb03oZcybUsz0oTUXvD04bD84bAB82Qe&#10;oase4b3mvy3yErWmTM/tfl2enI8FNP4QNkGOgdGXkVFxdITjZhxfLeIFEs/RNp8jCoTzCqfy5hCv&#10;vv/rWMTSLmUobCykNagceyLH/h85TxUzInBuffOPQOo8owklijWo300vlcQ34lOjj2evX9meyHe5&#10;uY5nff/v0hMnX4N57JOlfG/dRuhAMzvcWxfYK/MBsWpA/KgGCCh6L3cZ5O4oQbkDJSj3Xce+Yc6f&#10;87PzkLSnOfm9Rh/EVgeru5gRlnaySnXuhZOeL2bXlAwiQN/OA4FPg4LqQEiN+Lw5qXwV86skDrfI&#10;alnnd7WUvgoL5e5WAjkwf4fD5/vACK/cDFi3Zrbq/IKpd5MqiNmm3XT81HY6f8HRtjjNjNo/ewaC&#10;EvlDoXj8KzEAGMBuAODkrQ5vSSAIc26PvxgY4tNn1OFkH/SgIZYOQ/Otj77+pNLf9k4XtZ8o6nmo&#10;qF+gngMK1x7Rq3flfB28Tg/p6i8AAAD//wMAUEsDBBQABgAIAAAAIQCy/vpR3gAAAAgBAAAPAAAA&#10;ZHJzL2Rvd25yZXYueG1sTI9Ba8JAEIXvhf6HZQq91d20VWrMRkTanqRQLRRva3ZMgtnZkF2T+O87&#10;nuppeLzHm+9ly9E1oscu1J40JBMFAqnwtqZSw8/u4+kNRIiGrGk8oYYLBljm93eZSa0f6Bv7bSwF&#10;l1BIjYYqxjaVMhQVOhMmvkVi7+g7ZyLLrpS2MwOXu0Y+KzWTztTEHyrT4rrC4rQ9Ow2fgxlWL8l7&#10;vzkd15f9bvr1u0lQ68eHcbUAEXGM/2G44jM65Mx08GeyQTSs1YyTGl7nfK/+XPG2g4ZpokDmmbwd&#10;kP8BAAD//wMAUEsBAi0AFAAGAAgAAAAhALaDOJL+AAAA4QEAABMAAAAAAAAAAAAAAAAAAAAAAFtD&#10;b250ZW50X1R5cGVzXS54bWxQSwECLQAUAAYACAAAACEAOP0h/9YAAACUAQAACwAAAAAAAAAAAAAA&#10;AAAvAQAAX3JlbHMvLnJlbHNQSwECLQAUAAYACAAAACEAQQ4EVW4CAACQBQAADgAAAAAAAAAAAAAA&#10;AAAuAgAAZHJzL2Uyb0RvYy54bWxQSwECLQAUAAYACAAAACEAsv76Ud4AAAAIAQAADwAAAAAAAAAA&#10;AAAAAADIBAAAZHJzL2Rvd25yZXYueG1sUEsFBgAAAAAEAAQA8wAAANMFAAAAAA==&#10;">
                      <v:shape id="Graphic 2" o:spid="_x0000_s1027" style="position:absolute;top:41;width:11391;height:13;visibility:visible;mso-wrap-style:square;v-text-anchor:top" coordsize="1139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t27wgAAANoAAAAPAAAAZHJzL2Rvd25yZXYueG1sRI/BasMw&#10;EETvhfyD2EIvpZGTQyiOlVBKAu0xTgg5LtbWMrVWQlJsp19fFQI9DjPzhqm2k+3FQCF2jhUs5gUI&#10;4sbpjlsFp+P+5RVETMgae8ek4EYRtpvZQ4WldiMfaKhTKzKEY4kKTEq+lDI2hizGufPE2ftywWLK&#10;MrRSBxwz3PZyWRQrabHjvGDQ07uh5ru+WgWjv+HiOQxulOFnd64P3pjLp1JPj9PbGkSiKf2H7+0P&#10;rWAJf1fyDZCbXwAAAP//AwBQSwECLQAUAAYACAAAACEA2+H2y+4AAACFAQAAEwAAAAAAAAAAAAAA&#10;AAAAAAAAW0NvbnRlbnRfVHlwZXNdLnhtbFBLAQItABQABgAIAAAAIQBa9CxbvwAAABUBAAALAAAA&#10;AAAAAAAAAAAAAB8BAABfcmVscy8ucmVsc1BLAQItABQABgAIAAAAIQC8jt27wgAAANoAAAAPAAAA&#10;AAAAAAAAAAAAAAcCAABkcnMvZG93bnJldi54bWxQSwUGAAAAAAMAAwC3AAAA9gIAAAAA&#10;" path="m,l1138964,e" filled="f" strokeweight=".2311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Registration/Roll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 xml:space="preserve">Number: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Candidate Signature:</w:t>
            </w:r>
          </w:p>
        </w:tc>
      </w:tr>
      <w:tr w:rsidR="00490B19" w14:paraId="3AF3A6AD" w14:textId="77777777">
        <w:trPr>
          <w:trHeight w:val="3058"/>
        </w:trPr>
        <w:tc>
          <w:tcPr>
            <w:tcW w:w="1700" w:type="dxa"/>
          </w:tcPr>
          <w:p w14:paraId="3AF3A69F" w14:textId="77777777" w:rsidR="00490B19" w:rsidRDefault="00490B19">
            <w:pPr>
              <w:pStyle w:val="TableParagraph"/>
              <w:rPr>
                <w:b/>
              </w:rPr>
            </w:pPr>
          </w:p>
          <w:p w14:paraId="3AF3A6A0" w14:textId="77777777" w:rsidR="00490B19" w:rsidRDefault="00490B19">
            <w:pPr>
              <w:pStyle w:val="TableParagraph"/>
              <w:rPr>
                <w:b/>
              </w:rPr>
            </w:pPr>
          </w:p>
          <w:p w14:paraId="3AF3A6A1" w14:textId="77777777" w:rsidR="00490B19" w:rsidRDefault="00490B19">
            <w:pPr>
              <w:pStyle w:val="TableParagraph"/>
              <w:rPr>
                <w:b/>
              </w:rPr>
            </w:pPr>
          </w:p>
          <w:p w14:paraId="3AF3A6A2" w14:textId="77777777" w:rsidR="00490B19" w:rsidRDefault="00490B19">
            <w:pPr>
              <w:pStyle w:val="TableParagraph"/>
              <w:spacing w:before="46"/>
              <w:rPr>
                <w:b/>
              </w:rPr>
            </w:pPr>
          </w:p>
          <w:p w14:paraId="3AF3A6A3" w14:textId="77777777" w:rsidR="00490B19" w:rsidRDefault="003C772C">
            <w:pPr>
              <w:pStyle w:val="TableParagraph"/>
              <w:spacing w:line="278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7861" w:type="dxa"/>
          </w:tcPr>
          <w:p w14:paraId="3AF3A6A4" w14:textId="77777777" w:rsidR="00490B19" w:rsidRDefault="00490B19">
            <w:pPr>
              <w:pStyle w:val="TableParagraph"/>
              <w:rPr>
                <w:b/>
                <w:sz w:val="20"/>
              </w:rPr>
            </w:pPr>
          </w:p>
          <w:p w14:paraId="3AF3A6A5" w14:textId="77777777" w:rsidR="00490B19" w:rsidRDefault="00490B19">
            <w:pPr>
              <w:pStyle w:val="TableParagraph"/>
              <w:spacing w:before="161"/>
              <w:rPr>
                <w:b/>
                <w:sz w:val="20"/>
              </w:rPr>
            </w:pPr>
          </w:p>
          <w:p w14:paraId="3AF3A6A6" w14:textId="77777777" w:rsidR="00490B19" w:rsidRDefault="003C772C">
            <w:pPr>
              <w:pStyle w:val="TableParagraph"/>
              <w:tabs>
                <w:tab w:val="left" w:pos="3769"/>
              </w:tabs>
              <w:ind w:left="10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6224" behindDoc="1" locked="0" layoutInCell="1" allowOverlap="1" wp14:anchorId="3AF3A703" wp14:editId="3AF3A704">
                      <wp:simplePos x="0" y="0"/>
                      <wp:positionH relativeFrom="column">
                        <wp:posOffset>940434</wp:posOffset>
                      </wp:positionH>
                      <wp:positionV relativeFrom="paragraph">
                        <wp:posOffset>-3537</wp:posOffset>
                      </wp:positionV>
                      <wp:extent cx="190500" cy="13335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F0E5745" id="Group 3" o:spid="_x0000_s1026" style="position:absolute;margin-left:74.05pt;margin-top:-.3pt;width:15pt;height:10.5pt;z-index:-1584025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dL/lwIAACoGAAAOAAAAZHJzL2Uyb0RvYy54bWykVMtu2zAQvBfoPxC8N5KdxE4Fy0GRNEaB&#10;IAmQFD3TFPVAKZIlacv++y5Xouw4RVGkPshLcbg7Ozvi4nrXSrIV1jVa5XRyllIiFNdFo6qcfn+5&#10;+3RFifNMFUxqJXK6F45eLz9+WHQmE1Nda1kISyCJcllnclp7b7IkcbwWLXNn2ggFm6W2LfOwtFVS&#10;WNZB9lYm0zSdJZ22hbGaC+fg7W2/SZeYvywF949l6YQnMqfAzePT4nMdnslywbLKMlM3fKDB3sGi&#10;ZY2ComOqW+YZ2djmTaq24VY7XfozrttEl2XDBfYA3UzSk25WVm8M9lJlXWVGmUDaE53enZY/bFfW&#10;PJsn27OH8F7znw50STpTZcf7YV0dwLvStuEQNEF2qOh+VFTsPOHwcvI5vUxBdw5bk/Pz88tBcV7D&#10;WN6c4vXXv55LWNYXRWojlc6Ad9xBHvd/8jzXzAhU3YX2nyxpipxeUKJYCw5eDWa5CN4JpQET9BtW&#10;bpDyRJ1ZaJ2AChig60aN5vOrUaNpOus1GntlGd84vxIaxWbbe+fxeFXEiNUx4jsVQwvWD6aXaHpP&#10;CZjeUgKmX/emN8yHc2GCISQdTGhgUkPYEwm7rd6KF404fxjZAAAqwPQAkeoYGhOG6R93FlHx32Di&#10;IzTaBBJHQPzvgb2S/4L5Y1UutRM98dA5djCqAUWP9ZYKhZnOYUJBAqdlU9w1UuLCVusbacmWhdsF&#10;f0FbSPEKZqzzt8zVPQ63BphU+Jm5rHdNcNNaF3uwXAcuy6n7tWFWUCK/KTB1uL9iYGOwjoH18kbj&#10;LYejgpovux/MGhLK59SD3R509DbLopGAbAD02HBS6S8br8smuAy+s8hoWMB3hhFeSBC9uvGO14g6&#10;XPHL3wAAAP//AwBQSwMEFAAGAAgAAAAhAEuMt/HdAAAACAEAAA8AAABkcnMvZG93bnJldi54bWxM&#10;j0FrwkAQhe+F/odlCr3pJtZaidmISNuTFKqF4m3MjkkwOxuyaxL/fTenevx4jzffpOvB1KKj1lWW&#10;FcTTCARxbnXFhYKfw8dkCcJ5ZI21ZVJwIwfr7PEhxUTbnr+p2/tChBF2CSoovW8SKV1ekkE3tQ1x&#10;yM62NegDtoXULfZh3NRyFkULabDicKHEhrYl5Zf91Sj47LHfvMTv3e5y3t6Oh9ev311MSj0/DZsV&#10;CE+D/y/DqB/UIQtOJ3tl7UQdeL6MQ1XBZAFizN9GPimYRXOQWSrvH8j+AAAA//8DAFBLAQItABQA&#10;BgAIAAAAIQC2gziS/gAAAOEBAAATAAAAAAAAAAAAAAAAAAAAAABbQ29udGVudF9UeXBlc10ueG1s&#10;UEsBAi0AFAAGAAgAAAAhADj9If/WAAAAlAEAAAsAAAAAAAAAAAAAAAAALwEAAF9yZWxzLy5yZWxz&#10;UEsBAi0AFAAGAAgAAAAhALr50v+XAgAAKgYAAA4AAAAAAAAAAAAAAAAALgIAAGRycy9lMm9Eb2Mu&#10;eG1sUEsBAi0AFAAGAAgAAAAhAEuMt/HdAAAACAEAAA8AAAAAAAAAAAAAAAAA8QQAAGRycy9kb3du&#10;cmV2LnhtbFBLBQYAAAAABAAEAPMAAAD7BQAAAAA=&#10;">
                      <v:shape id="Graphic 4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GlgwQAAANoAAAAPAAAAZHJzL2Rvd25yZXYueG1sRI9Bi8Iw&#10;FITvgv8hPMGLrKkisnaNUpUtXnW9eHvbvG2LzUtoonb/vREEj8PMfMMs151pxI1aX1tWMBknIIgL&#10;q2suFZx+vj8+QfiArLGxTAr+ycN61e8tMdX2zge6HUMpIoR9igqqEFwqpS8qMujH1hFH78+2BkOU&#10;bSl1i/cIN42cJslcGqw5LlToaFtRcTlejYJdXbrMnU+bySi/kgkL85tnuVLDQZd9gQjUhXf41d5r&#10;BTN4Xok3QK4eAAAA//8DAFBLAQItABQABgAIAAAAIQDb4fbL7gAAAIUBAAATAAAAAAAAAAAAAAAA&#10;AAAAAABbQ29udGVudF9UeXBlc10ueG1sUEsBAi0AFAAGAAgAAAAhAFr0LFu/AAAAFQEAAAsAAAAA&#10;AAAAAAAAAAAAHwEAAF9yZWxzLy5yZWxzUEsBAi0AFAAGAAgAAAAhALbsaWDBAAAA2gAAAA8AAAAA&#10;AAAAAAAAAAAABwIAAGRycy9kb3ducmV2LnhtbFBLBQYAAAAAAwADALcAAAD1AgAAAAA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6736" behindDoc="1" locked="0" layoutInCell="1" allowOverlap="1" wp14:anchorId="3AF3A705" wp14:editId="3AF3A706">
                      <wp:simplePos x="0" y="0"/>
                      <wp:positionH relativeFrom="column">
                        <wp:posOffset>3759200</wp:posOffset>
                      </wp:positionH>
                      <wp:positionV relativeFrom="paragraph">
                        <wp:posOffset>-10522</wp:posOffset>
                      </wp:positionV>
                      <wp:extent cx="190500" cy="13335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0F0E94" id="Group 5" o:spid="_x0000_s1026" style="position:absolute;margin-left:296pt;margin-top:-.85pt;width:15pt;height:10.5pt;z-index:-1583974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7yLlgIAACo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UqJYCw7eDGZZBu+E0oAJ+g0r&#10;N0h5os4ytE5ABQzQdaNGq9XFqNEiXfYajb2yjO+c3wiNYrP9vfN4vCpixOoY8YOKoQXrB9NLNL2n&#10;BExvKQHTb3vTG+bDuTDBEJIOJjQwqSHsiYTdVu/Fs0acP45sAAAVYHqESDWFxoRh+tPOIir+G0w8&#10;QaNNIHEExP8e2Cv5L5g/VuVSO9ETD51jB6MaUHSqt1QozGIFEwoSOC2b4q6REhe22t5IS/Ys3C74&#10;C9pCilcwY52/Za7ucbg1wKTCz8xlvWuCm7a6eAHLdeCynLpfO2YFJfKrAlOH+ysGNgbbGFgvbzTe&#10;cjgqqPl8+MGsIaF8Tj3Y7UFHb7MsGgnIBkCPDSeV/rzzumyCy+A7i4yGBXxnGOGFBNGrG2+6RtTx&#10;il//BgAA//8DAFBLAwQUAAYACAAAACEAznZge98AAAAJAQAADwAAAGRycy9kb3ducmV2LnhtbEyP&#10;wWrCQBCG74W+wzKF3nSTiLam2YhI25MUqgXxNmbHJJjdDdk1iW/f8dQeZ+bjn+/PVqNpRE+dr51V&#10;EE8jEGQLp2tbKvjZf0xeQfiAVmPjLCm4kYdV/viQYardYL+p34VScIj1KSqoQmhTKX1RkUE/dS1Z&#10;vp1dZzDw2JVSdzhwuGlkEkULabC2/KHCljYVFZfd1Sj4HHBYz+L3fns5b27H/fzrsI1Jqeencf0G&#10;ItAY/mC467M65Ox0clervWgUzJcJdwkKJvELCAYWyX1xYnI5A5ln8n+D/BcAAP//AwBQSwECLQAU&#10;AAYACAAAACEAtoM4kv4AAADhAQAAEwAAAAAAAAAAAAAAAAAAAAAAW0NvbnRlbnRfVHlwZXNdLnht&#10;bFBLAQItABQABgAIAAAAIQA4/SH/1gAAAJQBAAALAAAAAAAAAAAAAAAAAC8BAABfcmVscy8ucmVs&#10;c1BLAQItABQABgAIAAAAIQCNM7yLlgIAACoGAAAOAAAAAAAAAAAAAAAAAC4CAABkcnMvZTJvRG9j&#10;LnhtbFBLAQItABQABgAIAAAAIQDOdmB73wAAAAkBAAAPAAAAAAAAAAAAAAAAAPAEAABkcnMvZG93&#10;bnJldi54bWxQSwUGAAAAAAQABADzAAAA/AUAAAAA&#10;">
                      <v:shape id="Graphic 6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lKMwAAAANoAAAAPAAAAZHJzL2Rvd25yZXYueG1sRI9Bi8Iw&#10;FITvgv8hPMGLaKoH2a1GqYplr7pevD2bZ1tsXkITtf57syDscZiZb5jlujONeFDra8sKppMEBHFh&#10;dc2lgtPvfvwFwgdkjY1lUvAiD+tVv7fEVNsnH+hxDKWIEPYpKqhCcKmUvqjIoJ9YRxy9q20Nhijb&#10;UuoWnxFuGjlLkrk0WHNcqNDRtqLidrwbBbu6dJk7nzbTUX4nE77NJc9ypYaDLluACNSF//Cn/aMV&#10;zOHvSrwBcvUGAAD//wMAUEsBAi0AFAAGAAgAAAAhANvh9svuAAAAhQEAABMAAAAAAAAAAAAAAAAA&#10;AAAAAFtDb250ZW50X1R5cGVzXS54bWxQSwECLQAUAAYACAAAACEAWvQsW78AAAAVAQAACwAAAAAA&#10;AAAAAAAAAAAfAQAAX3JlbHMvLnJlbHNQSwECLQAUAAYACAAAACEAKXJSjMAAAADaAAAADwAAAAAA&#10;AAAAAAAAAAAHAgAAZHJzL2Rvd25yZXYueG1sUEsFBgAAAAADAAMAtwAAAPQ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3AF3A6A7" w14:textId="77777777" w:rsidR="00490B19" w:rsidRDefault="00490B19">
            <w:pPr>
              <w:pStyle w:val="TableParagraph"/>
              <w:rPr>
                <w:b/>
                <w:sz w:val="20"/>
              </w:rPr>
            </w:pPr>
          </w:p>
          <w:p w14:paraId="3AF3A6A8" w14:textId="77777777" w:rsidR="00490B19" w:rsidRDefault="00490B19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3AF3A6A9" w14:textId="77777777" w:rsidR="00490B19" w:rsidRDefault="003C772C">
            <w:pPr>
              <w:pStyle w:val="TableParagraph"/>
              <w:tabs>
                <w:tab w:val="left" w:pos="4561"/>
                <w:tab w:val="left" w:pos="7667"/>
              </w:tabs>
              <w:ind w:left="105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Assessor</w:t>
            </w:r>
            <w:proofErr w:type="gramStart"/>
            <w:r>
              <w:rPr>
                <w:sz w:val="20"/>
              </w:rPr>
              <w:t xml:space="preserve">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2"/>
                <w:sz w:val="20"/>
              </w:rPr>
              <w:t>Assessor’s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code: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3AF3A6AA" w14:textId="77777777" w:rsidR="00490B19" w:rsidRDefault="00490B19">
            <w:pPr>
              <w:pStyle w:val="TableParagraph"/>
              <w:rPr>
                <w:b/>
                <w:sz w:val="20"/>
              </w:rPr>
            </w:pPr>
          </w:p>
          <w:p w14:paraId="3AF3A6AB" w14:textId="77777777" w:rsidR="00490B19" w:rsidRDefault="00490B19">
            <w:pPr>
              <w:pStyle w:val="TableParagraph"/>
              <w:spacing w:before="233"/>
              <w:rPr>
                <w:b/>
                <w:sz w:val="20"/>
              </w:rPr>
            </w:pPr>
          </w:p>
          <w:p w14:paraId="3AF3A6AC" w14:textId="77777777" w:rsidR="00490B19" w:rsidRDefault="003C772C">
            <w:pPr>
              <w:pStyle w:val="TableParagraph"/>
              <w:tabs>
                <w:tab w:val="left" w:pos="4589"/>
              </w:tabs>
              <w:ind w:left="105"/>
              <w:rPr>
                <w:sz w:val="20"/>
              </w:rPr>
            </w:pPr>
            <w:r>
              <w:rPr>
                <w:sz w:val="20"/>
              </w:rPr>
              <w:t>Signature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 Assessor: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3AF3A6AE" w14:textId="77777777" w:rsidR="00490B19" w:rsidRDefault="00490B19">
      <w:pPr>
        <w:spacing w:before="82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490B19" w14:paraId="3AF3A6B0" w14:textId="77777777">
        <w:trPr>
          <w:trHeight w:val="650"/>
        </w:trPr>
        <w:tc>
          <w:tcPr>
            <w:tcW w:w="9595" w:type="dxa"/>
            <w:gridSpan w:val="4"/>
            <w:tcBorders>
              <w:bottom w:val="single" w:sz="4" w:space="0" w:color="000000"/>
            </w:tcBorders>
          </w:tcPr>
          <w:p w14:paraId="3AF3A6AF" w14:textId="77777777" w:rsidR="00490B19" w:rsidRDefault="003C772C">
            <w:pPr>
              <w:pStyle w:val="TableParagraph"/>
              <w:spacing w:before="73" w:line="273" w:lineRule="auto"/>
              <w:ind w:left="151" w:right="153"/>
              <w:rPr>
                <w:sz w:val="18"/>
              </w:rPr>
            </w:pPr>
            <w:proofErr w:type="gramStart"/>
            <w:r>
              <w:rPr>
                <w:sz w:val="18"/>
              </w:rPr>
              <w:t>Candidate’s</w:t>
            </w:r>
            <w:proofErr w:type="gramEnd"/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response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not required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identical,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but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similar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concepts and/or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keywords must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used. Oral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questioning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may be used to clarify candidate understanding of topic and its application.</w:t>
            </w:r>
          </w:p>
        </w:tc>
      </w:tr>
      <w:tr w:rsidR="00490B19" w14:paraId="3AF3A6B4" w14:textId="77777777">
        <w:trPr>
          <w:trHeight w:val="769"/>
        </w:trPr>
        <w:tc>
          <w:tcPr>
            <w:tcW w:w="6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B1" w14:textId="77777777" w:rsidR="00490B19" w:rsidRDefault="003C772C">
            <w:pPr>
              <w:pStyle w:val="TableParagraph"/>
              <w:spacing w:before="32" w:line="273" w:lineRule="auto"/>
              <w:ind w:left="110" w:right="182"/>
              <w:rPr>
                <w:sz w:val="18"/>
              </w:rPr>
            </w:pPr>
            <w:r>
              <w:rPr>
                <w:b/>
                <w:sz w:val="20"/>
              </w:rPr>
              <w:t>Questions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z w:val="18"/>
              </w:rPr>
              <w:t>(Candidate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confidently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answered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questions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correctly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demonstrated understanding of the topics and their application)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B2" w14:textId="77777777" w:rsidR="00490B19" w:rsidRDefault="003C772C">
            <w:pPr>
              <w:pStyle w:val="TableParagraph"/>
              <w:spacing w:before="32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Satisfactory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B3" w14:textId="77777777" w:rsidR="00490B19" w:rsidRDefault="003C772C">
            <w:pPr>
              <w:pStyle w:val="TableParagraph"/>
              <w:spacing w:before="32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Satisfactory</w:t>
            </w:r>
          </w:p>
        </w:tc>
      </w:tr>
      <w:tr w:rsidR="00490B19" w14:paraId="3AF3A6B9" w14:textId="77777777">
        <w:trPr>
          <w:trHeight w:val="509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B5" w14:textId="77777777" w:rsidR="00490B19" w:rsidRDefault="003C772C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A9553" w14:textId="77777777" w:rsidR="00CE06A7" w:rsidRDefault="00CE06A7">
            <w:pPr>
              <w:pStyle w:val="TableParagraph"/>
              <w:spacing w:before="1"/>
              <w:ind w:left="105"/>
            </w:pPr>
            <w:r>
              <w:t>What is a mineral map?</w:t>
            </w:r>
          </w:p>
          <w:p w14:paraId="3AF3A6B6" w14:textId="60035B13" w:rsidR="00490B19" w:rsidRDefault="00490B19" w:rsidP="003C772C">
            <w:pPr>
              <w:pStyle w:val="TableParagraph"/>
              <w:spacing w:before="1"/>
            </w:pP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B7" w14:textId="77777777" w:rsidR="00490B19" w:rsidRDefault="00490B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B8" w14:textId="77777777" w:rsidR="00490B19" w:rsidRDefault="00490B1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90B19" w14:paraId="3AF3A6BE" w14:textId="77777777">
        <w:trPr>
          <w:trHeight w:val="479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BA" w14:textId="77777777" w:rsidR="00490B19" w:rsidRDefault="00490B19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BB" w14:textId="77777777" w:rsidR="00490B19" w:rsidRDefault="003C772C">
            <w:pPr>
              <w:pStyle w:val="TableParagraph"/>
              <w:spacing w:line="241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Candidate’s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response</w:t>
            </w: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BC" w14:textId="77777777" w:rsidR="00490B19" w:rsidRDefault="00490B19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BD" w14:textId="77777777" w:rsidR="00490B19" w:rsidRDefault="00490B19">
            <w:pPr>
              <w:rPr>
                <w:sz w:val="2"/>
                <w:szCs w:val="2"/>
              </w:rPr>
            </w:pPr>
          </w:p>
        </w:tc>
      </w:tr>
      <w:tr w:rsidR="00490B19" w14:paraId="3AF3A6C3" w14:textId="77777777">
        <w:trPr>
          <w:trHeight w:val="479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BF" w14:textId="77777777" w:rsidR="00490B19" w:rsidRDefault="003C772C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69543" w14:textId="77777777" w:rsidR="00F51C32" w:rsidRDefault="00F51C32">
            <w:pPr>
              <w:pStyle w:val="TableParagraph"/>
              <w:spacing w:line="241" w:lineRule="exact"/>
              <w:ind w:left="105"/>
              <w:rPr>
                <w:iCs/>
                <w:sz w:val="20"/>
              </w:rPr>
            </w:pPr>
            <w:r>
              <w:rPr>
                <w:iCs/>
                <w:sz w:val="20"/>
              </w:rPr>
              <w:t>What information can you find on a mineral map?</w:t>
            </w:r>
          </w:p>
          <w:p w14:paraId="3AF3A6C0" w14:textId="092564A7" w:rsidR="00490B19" w:rsidRDefault="00490B19">
            <w:pPr>
              <w:pStyle w:val="TableParagraph"/>
              <w:spacing w:line="241" w:lineRule="exact"/>
              <w:ind w:left="105"/>
              <w:rPr>
                <w:i/>
                <w:sz w:val="20"/>
              </w:rPr>
            </w:pP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C1" w14:textId="77777777" w:rsidR="00490B19" w:rsidRDefault="00490B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C2" w14:textId="77777777" w:rsidR="00490B19" w:rsidRDefault="00490B1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90B19" w14:paraId="3AF3A6C8" w14:textId="77777777">
        <w:trPr>
          <w:trHeight w:val="508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C4" w14:textId="77777777" w:rsidR="00490B19" w:rsidRDefault="00490B19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C5" w14:textId="77777777" w:rsidR="00490B19" w:rsidRDefault="00490B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C6" w14:textId="77777777" w:rsidR="00490B19" w:rsidRDefault="00490B19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C7" w14:textId="77777777" w:rsidR="00490B19" w:rsidRDefault="00490B19">
            <w:pPr>
              <w:rPr>
                <w:sz w:val="2"/>
                <w:szCs w:val="2"/>
              </w:rPr>
            </w:pPr>
          </w:p>
        </w:tc>
      </w:tr>
      <w:tr w:rsidR="00490B19" w14:paraId="3AF3A6CD" w14:textId="77777777">
        <w:trPr>
          <w:trHeight w:val="513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C9" w14:textId="77777777" w:rsidR="00490B19" w:rsidRDefault="003C772C">
            <w:pPr>
              <w:pStyle w:val="TableParagraph"/>
              <w:spacing w:before="45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29162" w14:textId="77777777" w:rsidR="00D55CFB" w:rsidRDefault="00D55CFB">
            <w:pPr>
              <w:pStyle w:val="TableParagraph"/>
              <w:spacing w:before="6"/>
              <w:ind w:left="105"/>
            </w:pPr>
            <w:r>
              <w:t>How are different minerals represented on a map?</w:t>
            </w:r>
          </w:p>
          <w:p w14:paraId="3AF3A6CA" w14:textId="364953B4" w:rsidR="00490B19" w:rsidRDefault="00490B19">
            <w:pPr>
              <w:pStyle w:val="TableParagraph"/>
              <w:spacing w:before="6"/>
              <w:ind w:left="105"/>
            </w:pP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CB" w14:textId="77777777" w:rsidR="00490B19" w:rsidRDefault="00490B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CC" w14:textId="77777777" w:rsidR="00490B19" w:rsidRDefault="00490B1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90B19" w14:paraId="3AF3A6D2" w14:textId="77777777">
        <w:trPr>
          <w:trHeight w:val="508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CE" w14:textId="77777777" w:rsidR="00490B19" w:rsidRDefault="00490B19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CF" w14:textId="77777777" w:rsidR="00490B19" w:rsidRDefault="00490B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D0" w14:textId="77777777" w:rsidR="00490B19" w:rsidRDefault="00490B19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D1" w14:textId="77777777" w:rsidR="00490B19" w:rsidRDefault="00490B19">
            <w:pPr>
              <w:rPr>
                <w:sz w:val="2"/>
                <w:szCs w:val="2"/>
              </w:rPr>
            </w:pPr>
          </w:p>
        </w:tc>
      </w:tr>
      <w:tr w:rsidR="00490B19" w14:paraId="3AF3A6D7" w14:textId="77777777">
        <w:trPr>
          <w:trHeight w:val="508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D3" w14:textId="77777777" w:rsidR="00490B19" w:rsidRDefault="003C772C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D4" w14:textId="21B2B794" w:rsidR="00490B19" w:rsidRDefault="00897BEB" w:rsidP="003C772C">
            <w:pPr>
              <w:pStyle w:val="TableParagraph"/>
              <w:spacing w:before="1"/>
              <w:ind w:left="105"/>
            </w:pPr>
            <w:r>
              <w:t>What type of scale is usually used in mineral maps?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D5" w14:textId="77777777" w:rsidR="00490B19" w:rsidRDefault="00490B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3A6D6" w14:textId="77777777" w:rsidR="00490B19" w:rsidRDefault="00490B19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AF3A6D8" w14:textId="77777777" w:rsidR="00490B19" w:rsidRDefault="00490B19">
      <w:pPr>
        <w:pStyle w:val="TableParagraph"/>
        <w:rPr>
          <w:rFonts w:ascii="Times New Roman"/>
          <w:sz w:val="20"/>
        </w:rPr>
        <w:sectPr w:rsidR="00490B19">
          <w:type w:val="continuous"/>
          <w:pgSz w:w="12240" w:h="15840"/>
          <w:pgMar w:top="1420" w:right="1080" w:bottom="1572" w:left="1440" w:header="720" w:footer="720" w:gutter="0"/>
          <w:cols w:space="720"/>
        </w:sect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490B19" w14:paraId="3AF3A6DD" w14:textId="77777777">
        <w:trPr>
          <w:trHeight w:val="508"/>
        </w:trPr>
        <w:tc>
          <w:tcPr>
            <w:tcW w:w="471" w:type="dxa"/>
          </w:tcPr>
          <w:p w14:paraId="3AF3A6D9" w14:textId="77777777" w:rsidR="00490B19" w:rsidRDefault="00490B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73" w:type="dxa"/>
          </w:tcPr>
          <w:p w14:paraId="3AF3A6DA" w14:textId="77777777" w:rsidR="00490B19" w:rsidRDefault="00490B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3AF3A6DB" w14:textId="77777777" w:rsidR="00490B19" w:rsidRDefault="00490B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3AF3A6DC" w14:textId="77777777" w:rsidR="00490B19" w:rsidRDefault="00490B1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90B19" w14:paraId="3AF3A6E2" w14:textId="77777777">
        <w:trPr>
          <w:trHeight w:val="509"/>
        </w:trPr>
        <w:tc>
          <w:tcPr>
            <w:tcW w:w="471" w:type="dxa"/>
            <w:vMerge w:val="restart"/>
          </w:tcPr>
          <w:p w14:paraId="3AF3A6DE" w14:textId="77777777" w:rsidR="00490B19" w:rsidRDefault="003C772C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973" w:type="dxa"/>
          </w:tcPr>
          <w:p w14:paraId="6388694F" w14:textId="77777777" w:rsidR="00490B19" w:rsidRDefault="00BF162A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How do you identify the location of mineral </w:t>
            </w:r>
            <w:proofErr w:type="gramStart"/>
            <w:r>
              <w:rPr>
                <w:rFonts w:ascii="Times New Roman"/>
                <w:sz w:val="20"/>
              </w:rPr>
              <w:t>deposit</w:t>
            </w:r>
            <w:proofErr w:type="gramEnd"/>
            <w:r>
              <w:rPr>
                <w:rFonts w:ascii="Times New Roman"/>
                <w:sz w:val="20"/>
              </w:rPr>
              <w:t xml:space="preserve"> on a map?</w:t>
            </w:r>
          </w:p>
          <w:p w14:paraId="3AF3A6DF" w14:textId="5EC601FE" w:rsidR="00BF162A" w:rsidRDefault="00BF162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 w:val="restart"/>
          </w:tcPr>
          <w:p w14:paraId="3AF3A6E0" w14:textId="77777777" w:rsidR="00490B19" w:rsidRDefault="00490B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3AF3A6E1" w14:textId="77777777" w:rsidR="00490B19" w:rsidRDefault="00490B1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90B19" w14:paraId="3AF3A6E7" w14:textId="77777777">
        <w:trPr>
          <w:trHeight w:val="508"/>
        </w:trPr>
        <w:tc>
          <w:tcPr>
            <w:tcW w:w="471" w:type="dxa"/>
            <w:vMerge/>
            <w:tcBorders>
              <w:top w:val="nil"/>
            </w:tcBorders>
          </w:tcPr>
          <w:p w14:paraId="3AF3A6E3" w14:textId="77777777" w:rsidR="00490B19" w:rsidRDefault="00490B19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3AF3A6E4" w14:textId="77777777" w:rsidR="00490B19" w:rsidRDefault="00490B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3AF3A6E5" w14:textId="77777777" w:rsidR="00490B19" w:rsidRDefault="00490B19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3AF3A6E6" w14:textId="77777777" w:rsidR="00490B19" w:rsidRDefault="00490B19">
            <w:pPr>
              <w:rPr>
                <w:sz w:val="2"/>
                <w:szCs w:val="2"/>
              </w:rPr>
            </w:pPr>
          </w:p>
        </w:tc>
      </w:tr>
      <w:tr w:rsidR="00490B19" w14:paraId="3AF3A6EC" w14:textId="77777777">
        <w:trPr>
          <w:trHeight w:val="508"/>
        </w:trPr>
        <w:tc>
          <w:tcPr>
            <w:tcW w:w="471" w:type="dxa"/>
            <w:vMerge w:val="restart"/>
          </w:tcPr>
          <w:p w14:paraId="3AF3A6E8" w14:textId="77777777" w:rsidR="00490B19" w:rsidRDefault="003C772C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973" w:type="dxa"/>
          </w:tcPr>
          <w:p w14:paraId="3AF3A6E9" w14:textId="02A8A5BF" w:rsidR="00490B19" w:rsidRDefault="00BF162A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What symbols indicate metallic and non-metallic minerals?</w:t>
            </w:r>
          </w:p>
        </w:tc>
        <w:tc>
          <w:tcPr>
            <w:tcW w:w="1508" w:type="dxa"/>
            <w:vMerge w:val="restart"/>
          </w:tcPr>
          <w:p w14:paraId="3AF3A6EA" w14:textId="77777777" w:rsidR="00490B19" w:rsidRDefault="00490B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3AF3A6EB" w14:textId="77777777" w:rsidR="00490B19" w:rsidRDefault="00490B1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90B19" w14:paraId="3AF3A6F1" w14:textId="77777777">
        <w:trPr>
          <w:trHeight w:val="508"/>
        </w:trPr>
        <w:tc>
          <w:tcPr>
            <w:tcW w:w="471" w:type="dxa"/>
            <w:vMerge/>
            <w:tcBorders>
              <w:top w:val="nil"/>
            </w:tcBorders>
          </w:tcPr>
          <w:p w14:paraId="3AF3A6ED" w14:textId="77777777" w:rsidR="00490B19" w:rsidRDefault="00490B19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3AF3A6EE" w14:textId="77777777" w:rsidR="00490B19" w:rsidRDefault="00490B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3AF3A6EF" w14:textId="77777777" w:rsidR="00490B19" w:rsidRDefault="00490B19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3AF3A6F0" w14:textId="77777777" w:rsidR="00490B19" w:rsidRDefault="00490B19">
            <w:pPr>
              <w:rPr>
                <w:sz w:val="2"/>
                <w:szCs w:val="2"/>
              </w:rPr>
            </w:pPr>
          </w:p>
        </w:tc>
      </w:tr>
      <w:tr w:rsidR="00490B19" w14:paraId="3AF3A6F6" w14:textId="77777777">
        <w:trPr>
          <w:trHeight w:val="513"/>
        </w:trPr>
        <w:tc>
          <w:tcPr>
            <w:tcW w:w="471" w:type="dxa"/>
            <w:vMerge w:val="restart"/>
          </w:tcPr>
          <w:p w14:paraId="3AF3A6F2" w14:textId="77777777" w:rsidR="00490B19" w:rsidRDefault="003C772C">
            <w:pPr>
              <w:pStyle w:val="TableParagraph"/>
              <w:spacing w:before="45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973" w:type="dxa"/>
          </w:tcPr>
          <w:p w14:paraId="362E13EC" w14:textId="5BEB62C4" w:rsidR="00490B19" w:rsidRDefault="00F1361E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What does color coding on a mineral map usually represent?</w:t>
            </w:r>
          </w:p>
          <w:p w14:paraId="3AF3A6F3" w14:textId="16FA07CA" w:rsidR="00F1361E" w:rsidRDefault="00F1361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 w:val="restart"/>
          </w:tcPr>
          <w:p w14:paraId="3AF3A6F4" w14:textId="77777777" w:rsidR="00490B19" w:rsidRDefault="00490B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3AF3A6F5" w14:textId="77777777" w:rsidR="00490B19" w:rsidRDefault="00490B1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90B19" w14:paraId="3AF3A6FB" w14:textId="77777777">
        <w:trPr>
          <w:trHeight w:val="508"/>
        </w:trPr>
        <w:tc>
          <w:tcPr>
            <w:tcW w:w="471" w:type="dxa"/>
            <w:vMerge/>
            <w:tcBorders>
              <w:top w:val="nil"/>
            </w:tcBorders>
          </w:tcPr>
          <w:p w14:paraId="3AF3A6F7" w14:textId="77777777" w:rsidR="00490B19" w:rsidRDefault="00490B19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3AF3A6F8" w14:textId="77777777" w:rsidR="00490B19" w:rsidRDefault="00490B1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3AF3A6F9" w14:textId="77777777" w:rsidR="00490B19" w:rsidRDefault="00490B19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3AF3A6FA" w14:textId="77777777" w:rsidR="00490B19" w:rsidRDefault="00490B19">
            <w:pPr>
              <w:rPr>
                <w:sz w:val="2"/>
                <w:szCs w:val="2"/>
              </w:rPr>
            </w:pPr>
          </w:p>
        </w:tc>
      </w:tr>
      <w:tr w:rsidR="003C772C" w14:paraId="3AF3A700" w14:textId="77777777">
        <w:trPr>
          <w:trHeight w:val="508"/>
        </w:trPr>
        <w:tc>
          <w:tcPr>
            <w:tcW w:w="471" w:type="dxa"/>
            <w:vMerge w:val="restart"/>
          </w:tcPr>
          <w:p w14:paraId="3AF3A6FC" w14:textId="77777777" w:rsidR="003C772C" w:rsidRDefault="003C772C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973" w:type="dxa"/>
          </w:tcPr>
          <w:p w14:paraId="3AF3A6FD" w14:textId="68A95703" w:rsidR="003C772C" w:rsidRDefault="003C772C" w:rsidP="003C772C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How can you distinguish between primary and secondary mineral deposits?</w:t>
            </w:r>
          </w:p>
        </w:tc>
        <w:tc>
          <w:tcPr>
            <w:tcW w:w="1508" w:type="dxa"/>
            <w:vMerge w:val="restart"/>
          </w:tcPr>
          <w:p w14:paraId="3AF3A6FE" w14:textId="77777777" w:rsidR="003C772C" w:rsidRDefault="003C77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3AF3A6FF" w14:textId="77777777" w:rsidR="003C772C" w:rsidRDefault="003C772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772C" w14:paraId="65143971" w14:textId="77777777">
        <w:trPr>
          <w:trHeight w:val="508"/>
        </w:trPr>
        <w:tc>
          <w:tcPr>
            <w:tcW w:w="471" w:type="dxa"/>
            <w:vMerge/>
          </w:tcPr>
          <w:p w14:paraId="3D2E018C" w14:textId="77777777" w:rsidR="003C772C" w:rsidRDefault="003C772C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28FE2ACF" w14:textId="77777777" w:rsidR="003C772C" w:rsidRDefault="003C772C" w:rsidP="003C77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</w:tcPr>
          <w:p w14:paraId="39BCFD99" w14:textId="77777777" w:rsidR="003C772C" w:rsidRDefault="003C77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2259AB7A" w14:textId="77777777" w:rsidR="003C772C" w:rsidRDefault="003C772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772C" w14:paraId="6EC64431" w14:textId="77777777">
        <w:trPr>
          <w:trHeight w:val="508"/>
        </w:trPr>
        <w:tc>
          <w:tcPr>
            <w:tcW w:w="471" w:type="dxa"/>
            <w:vMerge w:val="restart"/>
          </w:tcPr>
          <w:p w14:paraId="62AF7899" w14:textId="0441D38B" w:rsidR="003C772C" w:rsidRDefault="003C772C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973" w:type="dxa"/>
          </w:tcPr>
          <w:p w14:paraId="00B26558" w14:textId="7BC9D60B" w:rsidR="003C772C" w:rsidRDefault="003C772C" w:rsidP="003C772C">
            <w:pPr>
              <w:pStyle w:val="TableParagraph"/>
              <w:rPr>
                <w:rFonts w:ascii="Times New Roman"/>
                <w:sz w:val="20"/>
              </w:rPr>
            </w:pPr>
            <w:r>
              <w:t>Differentiate</w:t>
            </w:r>
            <w:r>
              <w:rPr>
                <w:spacing w:val="-6"/>
              </w:rPr>
              <w:t xml:space="preserve"> </w:t>
            </w:r>
            <w:r>
              <w:t>between</w:t>
            </w:r>
            <w:r>
              <w:rPr>
                <w:spacing w:val="-6"/>
              </w:rPr>
              <w:t xml:space="preserve"> </w:t>
            </w:r>
            <w:r>
              <w:t>ore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mineral?</w:t>
            </w:r>
          </w:p>
        </w:tc>
        <w:tc>
          <w:tcPr>
            <w:tcW w:w="1508" w:type="dxa"/>
            <w:vMerge w:val="restart"/>
          </w:tcPr>
          <w:p w14:paraId="56E699B0" w14:textId="77777777" w:rsidR="003C772C" w:rsidRDefault="003C77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67A2E208" w14:textId="77777777" w:rsidR="003C772C" w:rsidRDefault="003C772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772C" w14:paraId="7200FA42" w14:textId="77777777">
        <w:trPr>
          <w:trHeight w:val="508"/>
        </w:trPr>
        <w:tc>
          <w:tcPr>
            <w:tcW w:w="471" w:type="dxa"/>
            <w:vMerge/>
          </w:tcPr>
          <w:p w14:paraId="7218A596" w14:textId="77777777" w:rsidR="003C772C" w:rsidRDefault="003C772C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36955597" w14:textId="77777777" w:rsidR="003C772C" w:rsidRDefault="003C772C" w:rsidP="003C77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</w:tcPr>
          <w:p w14:paraId="1A01637D" w14:textId="77777777" w:rsidR="003C772C" w:rsidRDefault="003C77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42527FE3" w14:textId="77777777" w:rsidR="003C772C" w:rsidRDefault="003C772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772C" w14:paraId="2D873313" w14:textId="77777777">
        <w:trPr>
          <w:trHeight w:val="508"/>
        </w:trPr>
        <w:tc>
          <w:tcPr>
            <w:tcW w:w="471" w:type="dxa"/>
            <w:vMerge w:val="restart"/>
          </w:tcPr>
          <w:p w14:paraId="40B6E103" w14:textId="7BDA405B" w:rsidR="003C772C" w:rsidRDefault="003C772C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973" w:type="dxa"/>
          </w:tcPr>
          <w:p w14:paraId="42E2FA58" w14:textId="361CFDD4" w:rsidR="003C772C" w:rsidRDefault="003C772C" w:rsidP="003C772C">
            <w:pPr>
              <w:pStyle w:val="TableParagraph"/>
              <w:rPr>
                <w:rFonts w:ascii="Times New Roman"/>
                <w:sz w:val="20"/>
              </w:rPr>
            </w:pPr>
            <w:r>
              <w:t>How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identify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Hardness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rocks?</w:t>
            </w:r>
          </w:p>
        </w:tc>
        <w:tc>
          <w:tcPr>
            <w:tcW w:w="1508" w:type="dxa"/>
            <w:vMerge w:val="restart"/>
          </w:tcPr>
          <w:p w14:paraId="18AADC09" w14:textId="77777777" w:rsidR="003C772C" w:rsidRDefault="003C77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6DC8057B" w14:textId="77777777" w:rsidR="003C772C" w:rsidRDefault="003C772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C772C" w14:paraId="6F7944E8" w14:textId="77777777">
        <w:trPr>
          <w:trHeight w:val="508"/>
        </w:trPr>
        <w:tc>
          <w:tcPr>
            <w:tcW w:w="471" w:type="dxa"/>
            <w:vMerge/>
          </w:tcPr>
          <w:p w14:paraId="3A75B849" w14:textId="77777777" w:rsidR="003C772C" w:rsidRDefault="003C772C">
            <w:pPr>
              <w:pStyle w:val="TableParagraph"/>
              <w:spacing w:before="39"/>
              <w:ind w:left="201"/>
              <w:rPr>
                <w:spacing w:val="-5"/>
                <w:sz w:val="20"/>
              </w:rPr>
            </w:pPr>
          </w:p>
        </w:tc>
        <w:tc>
          <w:tcPr>
            <w:tcW w:w="5973" w:type="dxa"/>
          </w:tcPr>
          <w:p w14:paraId="512B8FB3" w14:textId="77777777" w:rsidR="003C772C" w:rsidRDefault="003C772C" w:rsidP="003C772C">
            <w:pPr>
              <w:pStyle w:val="TableParagraph"/>
            </w:pPr>
          </w:p>
        </w:tc>
        <w:tc>
          <w:tcPr>
            <w:tcW w:w="1508" w:type="dxa"/>
            <w:vMerge/>
          </w:tcPr>
          <w:p w14:paraId="0F34B54D" w14:textId="77777777" w:rsidR="003C772C" w:rsidRDefault="003C77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/>
          </w:tcPr>
          <w:p w14:paraId="741BF455" w14:textId="77777777" w:rsidR="003C772C" w:rsidRDefault="003C772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AF3A701" w14:textId="77777777" w:rsidR="003C772C" w:rsidRDefault="003C772C"/>
    <w:sectPr w:rsidR="00000000">
      <w:type w:val="continuous"/>
      <w:pgSz w:w="12240" w:h="15840"/>
      <w:pgMar w:top="142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90B19"/>
    <w:rsid w:val="00191692"/>
    <w:rsid w:val="003C772C"/>
    <w:rsid w:val="00490B19"/>
    <w:rsid w:val="007F42E5"/>
    <w:rsid w:val="00897BEB"/>
    <w:rsid w:val="00BF162A"/>
    <w:rsid w:val="00CE06A7"/>
    <w:rsid w:val="00D55CFB"/>
    <w:rsid w:val="00F1361E"/>
    <w:rsid w:val="00F51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3A68E"/>
  <w15:docId w15:val="{22F1B512-6CB6-4872-8909-2814DCE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Habib Rehman</cp:lastModifiedBy>
  <cp:revision>9</cp:revision>
  <dcterms:created xsi:type="dcterms:W3CDTF">2025-07-04T06:38:00Z</dcterms:created>
  <dcterms:modified xsi:type="dcterms:W3CDTF">2025-07-04T18:59:00Z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2025-07-04T00:00:00Z</vt:filetime>
  </property>
  <property fmtid="{D5CDD505-2E9C-101B-9397-08002B2CF9AE}" pid="3" name="LastSaved">
    <vt:filetime>2025-07-04T00:00:00Z</vt:filetime>
  </property>
  <property fmtid="{D5CDD505-2E9C-101B-9397-08002B2CF9AE}" pid="4" name="Producer">
    <vt:lpwstr>iLovePDF</vt:lpwstr>
  </property>
</Properties>
</file>